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11266" w:rsidRDefault="00A65EDD">
      <w:r>
        <w:t>Tuesday, May 28, 2024</w:t>
      </w:r>
    </w:p>
    <w:p w14:paraId="00000002" w14:textId="77777777" w:rsidR="00411266" w:rsidRDefault="00411266"/>
    <w:p w14:paraId="00000003" w14:textId="77777777" w:rsidR="00411266" w:rsidRDefault="00A65EDD">
      <w:r>
        <w:t>Attendees:</w:t>
      </w:r>
    </w:p>
    <w:p w14:paraId="00000004" w14:textId="77777777" w:rsidR="00411266" w:rsidRDefault="00A65EDD">
      <w:r>
        <w:t xml:space="preserve">Malini Hyland, Andrea Kwok, Heather McInroy, Janet Theunissen, Kate Lorriman, Karen Dobbie-Hunter, Nikki </w:t>
      </w:r>
      <w:proofErr w:type="spellStart"/>
      <w:r>
        <w:t>Stiavnicky</w:t>
      </w:r>
      <w:proofErr w:type="spellEnd"/>
      <w:r>
        <w:t xml:space="preserve">, Stella Aragona, and Lindsay Thompson. </w:t>
      </w:r>
    </w:p>
    <w:p w14:paraId="00000005" w14:textId="77777777" w:rsidR="00411266" w:rsidRDefault="00A65EDD">
      <w:r>
        <w:t>Regrets:</w:t>
      </w:r>
    </w:p>
    <w:p w14:paraId="00000006" w14:textId="77777777" w:rsidR="00411266" w:rsidRDefault="00A65EDD">
      <w:r>
        <w:t xml:space="preserve">Sarah Charters, Carla </w:t>
      </w:r>
      <w:proofErr w:type="spellStart"/>
      <w:r>
        <w:t>Arasanz</w:t>
      </w:r>
      <w:proofErr w:type="spellEnd"/>
      <w:r>
        <w:t>.</w:t>
      </w:r>
    </w:p>
    <w:p w14:paraId="00000007" w14:textId="77777777" w:rsidR="00411266" w:rsidRDefault="00411266"/>
    <w:p w14:paraId="00000008" w14:textId="77777777" w:rsidR="00411266" w:rsidRDefault="00A65EDD">
      <w:r>
        <w:t xml:space="preserve">Janet read the land acknowledgement that was written by Neil </w:t>
      </w:r>
      <w:proofErr w:type="gramStart"/>
      <w:r>
        <w:t>Theunissen</w:t>
      </w:r>
      <w:proofErr w:type="gramEnd"/>
      <w:r>
        <w:t xml:space="preserve"> and it was beautiful and we all really appreciated it.</w:t>
      </w:r>
    </w:p>
    <w:p w14:paraId="00000009" w14:textId="77777777" w:rsidR="00411266" w:rsidRDefault="00411266"/>
    <w:p w14:paraId="0000000A" w14:textId="77777777" w:rsidR="00411266" w:rsidRDefault="00A65EDD">
      <w:r>
        <w:t xml:space="preserve">Where are the flowerpots? There were two large </w:t>
      </w:r>
      <w:proofErr w:type="gramStart"/>
      <w:r>
        <w:t>flower pots</w:t>
      </w:r>
      <w:proofErr w:type="gramEnd"/>
      <w:r>
        <w:t xml:space="preserve"> at the front steps of the school that were moved during construction. Can they be brought back?</w:t>
      </w:r>
    </w:p>
    <w:p w14:paraId="0000000B" w14:textId="77777777" w:rsidR="00411266" w:rsidRDefault="00411266"/>
    <w:p w14:paraId="0000000C" w14:textId="77777777" w:rsidR="00411266" w:rsidRDefault="00A65EDD">
      <w:r>
        <w:t>Malini Hyland:</w:t>
      </w:r>
    </w:p>
    <w:p w14:paraId="0000000D" w14:textId="77777777" w:rsidR="00411266" w:rsidRDefault="00A65EDD">
      <w:r>
        <w:t xml:space="preserve">Planning for next year. </w:t>
      </w:r>
    </w:p>
    <w:p w14:paraId="0000000E" w14:textId="77777777" w:rsidR="00411266" w:rsidRDefault="00A65EDD">
      <w:r>
        <w:t>There are 3 positions of leadership:</w:t>
      </w:r>
    </w:p>
    <w:p w14:paraId="0000000F" w14:textId="77777777" w:rsidR="00411266" w:rsidRDefault="00A65EDD">
      <w:pPr>
        <w:numPr>
          <w:ilvl w:val="0"/>
          <w:numId w:val="1"/>
        </w:numPr>
        <w:pBdr>
          <w:top w:val="nil"/>
          <w:left w:val="nil"/>
          <w:bottom w:val="nil"/>
          <w:right w:val="nil"/>
          <w:between w:val="nil"/>
        </w:pBdr>
        <w:spacing w:after="0"/>
      </w:pPr>
      <w:r>
        <w:rPr>
          <w:color w:val="000000"/>
        </w:rPr>
        <w:t>STEM/MATH (Scarcello)</w:t>
      </w:r>
    </w:p>
    <w:p w14:paraId="00000010" w14:textId="77777777" w:rsidR="00411266" w:rsidRDefault="00A65EDD">
      <w:pPr>
        <w:numPr>
          <w:ilvl w:val="0"/>
          <w:numId w:val="1"/>
        </w:numPr>
        <w:pBdr>
          <w:top w:val="nil"/>
          <w:left w:val="nil"/>
          <w:bottom w:val="nil"/>
          <w:right w:val="nil"/>
          <w:between w:val="nil"/>
        </w:pBdr>
        <w:spacing w:after="0"/>
      </w:pPr>
      <w:r>
        <w:rPr>
          <w:color w:val="000000"/>
        </w:rPr>
        <w:t>Student Leadership (Castellanos)</w:t>
      </w:r>
    </w:p>
    <w:p w14:paraId="00000011" w14:textId="77777777" w:rsidR="00411266" w:rsidRDefault="00A65EDD">
      <w:pPr>
        <w:numPr>
          <w:ilvl w:val="0"/>
          <w:numId w:val="1"/>
        </w:numPr>
        <w:pBdr>
          <w:top w:val="nil"/>
          <w:left w:val="nil"/>
          <w:bottom w:val="nil"/>
          <w:right w:val="nil"/>
          <w:between w:val="nil"/>
        </w:pBdr>
      </w:pPr>
      <w:r>
        <w:rPr>
          <w:color w:val="000000"/>
        </w:rPr>
        <w:t>Equity/Wellbeing (Williams)</w:t>
      </w:r>
    </w:p>
    <w:p w14:paraId="00000012" w14:textId="77777777" w:rsidR="00411266" w:rsidRDefault="00A65EDD">
      <w:r>
        <w:t>Bringing back the 2nd Step program which provides resources that help with bullying prevention, skills for learning, teacher toolkit, common vocabulary, parent resources, etc. Each teacher will provide one lesson per week to their classes. Malini and several other teachers have implemented the 2</w:t>
      </w:r>
      <w:r>
        <w:rPr>
          <w:vertAlign w:val="superscript"/>
        </w:rPr>
        <w:t>nd</w:t>
      </w:r>
      <w:r>
        <w:t xml:space="preserve"> Step program at other schools very successfully with measurable differences over three years.</w:t>
      </w:r>
    </w:p>
    <w:p w14:paraId="00000013" w14:textId="77777777" w:rsidR="00411266" w:rsidRDefault="00A65EDD">
      <w:r>
        <w:t>Character Education will also be implemented. The TDSB character traits will be focusing on a new trait each month. This month is resilience. This will be combined with the Seven Grandfather Teachings. There will be assemblies for students where student reps will also be presenting.</w:t>
      </w:r>
    </w:p>
    <w:p w14:paraId="00000014" w14:textId="77777777" w:rsidR="00411266" w:rsidRDefault="00411266"/>
    <w:p w14:paraId="00000015" w14:textId="77777777" w:rsidR="00411266" w:rsidRDefault="00A65EDD">
      <w:r>
        <w:lastRenderedPageBreak/>
        <w:t xml:space="preserve">Malini is working on a parent handbook for next year that she will circulate in August. </w:t>
      </w:r>
    </w:p>
    <w:p w14:paraId="00000016" w14:textId="77777777" w:rsidR="00411266" w:rsidRDefault="00A65EDD">
      <w:r>
        <w:t>There is a junior reading program that will be implemented for students participating in reading intervention.</w:t>
      </w:r>
    </w:p>
    <w:p w14:paraId="00000017" w14:textId="77777777" w:rsidR="00411266" w:rsidRDefault="00A65EDD">
      <w:r>
        <w:t>Sensory / calming room is being worked on.</w:t>
      </w:r>
    </w:p>
    <w:p w14:paraId="00000018" w14:textId="77777777" w:rsidR="00411266" w:rsidRDefault="00A65EDD">
      <w:r>
        <w:t>SAC funds could help purchase decodable books for students since they aren’t textbooks.</w:t>
      </w:r>
    </w:p>
    <w:p w14:paraId="00000019" w14:textId="77777777" w:rsidR="00411266" w:rsidRDefault="00411266"/>
    <w:p w14:paraId="0000001A" w14:textId="77777777" w:rsidR="00411266" w:rsidRDefault="00A65EDD">
      <w:r>
        <w:t>Andrea Kwok:</w:t>
      </w:r>
    </w:p>
    <w:p w14:paraId="0000001B" w14:textId="77777777" w:rsidR="00411266" w:rsidRDefault="00A65EDD">
      <w:r>
        <w:t>EQAO testing is underway for grades 3 and 6. Almost the entire test is digital now, except for 1 written component and it’s been well received by students. They seem to prefer the online format.</w:t>
      </w:r>
    </w:p>
    <w:p w14:paraId="0000001C" w14:textId="77777777" w:rsidR="00411266" w:rsidRDefault="00A65EDD">
      <w:r>
        <w:t>GET REAL movement presented to the grade 4-6 students and spoke about starting a GSA (gender and sexuality alliance).</w:t>
      </w:r>
    </w:p>
    <w:p w14:paraId="0000001D" w14:textId="77777777" w:rsidR="00411266" w:rsidRDefault="00411266"/>
    <w:p w14:paraId="0000001E" w14:textId="77777777" w:rsidR="00411266" w:rsidRDefault="00A65EDD">
      <w:r>
        <w:t>Heather McInroy:</w:t>
      </w:r>
    </w:p>
    <w:p w14:paraId="0000001F" w14:textId="77777777" w:rsidR="00411266" w:rsidRDefault="00A65EDD">
      <w:r>
        <w:t>Willy Blanche was very successful. It will be a biennial event. Next year there may be a concert or another performance in its place.</w:t>
      </w:r>
    </w:p>
    <w:p w14:paraId="00000020" w14:textId="77777777" w:rsidR="00411266" w:rsidRDefault="00A65EDD">
      <w:r>
        <w:t>Lots of sports on the go:</w:t>
      </w:r>
    </w:p>
    <w:p w14:paraId="00000021" w14:textId="77777777" w:rsidR="00411266" w:rsidRDefault="00A65EDD">
      <w:r>
        <w:t xml:space="preserve">May 30 – Boys </w:t>
      </w:r>
      <w:proofErr w:type="spellStart"/>
      <w:r>
        <w:t>Slo</w:t>
      </w:r>
      <w:proofErr w:type="spellEnd"/>
      <w:r>
        <w:t xml:space="preserve"> Pitch Tournament</w:t>
      </w:r>
    </w:p>
    <w:p w14:paraId="00000022" w14:textId="77777777" w:rsidR="00411266" w:rsidRDefault="00A65EDD">
      <w:r>
        <w:t>June 3 – Flag Rugby Tournament</w:t>
      </w:r>
    </w:p>
    <w:p w14:paraId="00000023" w14:textId="77777777" w:rsidR="00411266" w:rsidRDefault="00A65EDD">
      <w:r>
        <w:t xml:space="preserve">June 3 – Girls </w:t>
      </w:r>
      <w:proofErr w:type="spellStart"/>
      <w:r>
        <w:t>Slo</w:t>
      </w:r>
      <w:proofErr w:type="spellEnd"/>
      <w:r>
        <w:t xml:space="preserve"> Pitch Tournament</w:t>
      </w:r>
    </w:p>
    <w:p w14:paraId="00000024" w14:textId="77777777" w:rsidR="00411266" w:rsidRDefault="00A65EDD">
      <w:r>
        <w:t>June 5 – Conference Finals for Track and Field</w:t>
      </w:r>
    </w:p>
    <w:p w14:paraId="00000025" w14:textId="77777777" w:rsidR="00411266" w:rsidRDefault="00411266"/>
    <w:p w14:paraId="00000026" w14:textId="77777777" w:rsidR="00411266" w:rsidRDefault="00A65EDD">
      <w:r>
        <w:t>Jump Rope for Heart – We’re #1 in Canada</w:t>
      </w:r>
    </w:p>
    <w:p w14:paraId="00000027" w14:textId="77777777" w:rsidR="00411266" w:rsidRDefault="00A65EDD">
      <w:r>
        <w:t>DJ Mike is coming on Friday</w:t>
      </w:r>
    </w:p>
    <w:p w14:paraId="00000028" w14:textId="77777777" w:rsidR="00411266" w:rsidRDefault="00411266"/>
    <w:p w14:paraId="00000029" w14:textId="77777777" w:rsidR="00411266" w:rsidRDefault="00A65EDD">
      <w:r>
        <w:t>SAC Updates:</w:t>
      </w:r>
    </w:p>
    <w:p w14:paraId="0000002A" w14:textId="77777777" w:rsidR="00411266" w:rsidRDefault="00A65EDD">
      <w:r>
        <w:t>June 4 – Pizza Lunch</w:t>
      </w:r>
    </w:p>
    <w:p w14:paraId="0000002B" w14:textId="77777777" w:rsidR="00411266" w:rsidRDefault="00A65EDD">
      <w:r>
        <w:lastRenderedPageBreak/>
        <w:t xml:space="preserve">June 6 – </w:t>
      </w:r>
      <w:proofErr w:type="spellStart"/>
      <w:r>
        <w:t>JuneFest</w:t>
      </w:r>
      <w:proofErr w:type="spellEnd"/>
    </w:p>
    <w:p w14:paraId="0000002C" w14:textId="77777777" w:rsidR="00411266" w:rsidRDefault="00A65EDD">
      <w:r>
        <w:t xml:space="preserve">June 13 – </w:t>
      </w:r>
      <w:proofErr w:type="spellStart"/>
      <w:r>
        <w:t>Kindie</w:t>
      </w:r>
      <w:proofErr w:type="spellEnd"/>
      <w:r>
        <w:t xml:space="preserve"> Bike Rodeo</w:t>
      </w:r>
    </w:p>
    <w:p w14:paraId="0000002D" w14:textId="77777777" w:rsidR="00411266" w:rsidRDefault="00A65EDD">
      <w:r>
        <w:t>June 18 – Pizza Lunch</w:t>
      </w:r>
    </w:p>
    <w:p w14:paraId="0000002E" w14:textId="77777777" w:rsidR="00411266" w:rsidRDefault="00A65EDD">
      <w:r>
        <w:t>June 19 – Staff Appreciation Lunch</w:t>
      </w:r>
    </w:p>
    <w:p w14:paraId="0000002F" w14:textId="77777777" w:rsidR="00411266" w:rsidRDefault="00A65EDD">
      <w:r>
        <w:t>June 27 - Textile Drive</w:t>
      </w:r>
    </w:p>
    <w:p w14:paraId="00000030" w14:textId="77777777" w:rsidR="00411266" w:rsidRDefault="00411266"/>
    <w:p w14:paraId="00000031" w14:textId="77777777" w:rsidR="00411266" w:rsidRDefault="00A65EDD">
      <w:r>
        <w:t xml:space="preserve">We really need more volunteers for </w:t>
      </w:r>
      <w:proofErr w:type="spellStart"/>
      <w:r>
        <w:t>JuneFest</w:t>
      </w:r>
      <w:proofErr w:type="spellEnd"/>
      <w:r>
        <w:t xml:space="preserve">. We won’t be able to run </w:t>
      </w:r>
      <w:proofErr w:type="gramStart"/>
      <w:r>
        <w:t>all of</w:t>
      </w:r>
      <w:proofErr w:type="gramEnd"/>
      <w:r>
        <w:t xml:space="preserve"> the bouncy castles without more caregiver help. Parents, grandparents, and other adults are needed for short shifts supervising the bouncy castles, and we need lots of student volunteers for carnival games and face painting.</w:t>
      </w:r>
    </w:p>
    <w:p w14:paraId="00000032" w14:textId="77777777" w:rsidR="00411266" w:rsidRDefault="00411266"/>
    <w:p w14:paraId="00000033" w14:textId="77777777" w:rsidR="00411266" w:rsidRDefault="00A65EDD">
      <w:r>
        <w:t xml:space="preserve">Nikki provided an overview of the financials. </w:t>
      </w:r>
      <w:r>
        <w:rPr>
          <w:highlight w:val="yellow"/>
        </w:rPr>
        <w:t>We will post those along with the meeting minutes.</w:t>
      </w:r>
    </w:p>
    <w:sectPr w:rsidR="00411266">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1121AB24-445E-4968-B34B-AFA8C6DFC48B}"/>
    <w:embedItalic r:id="rId2" w:fontKey="{D6BF683E-69EA-4756-A331-D2F4469E0591}"/>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3" w:fontKey="{D5B34250-04AA-49A0-AADD-DBF127BD8480}"/>
  </w:font>
  <w:font w:name="Aptos Display">
    <w:charset w:val="00"/>
    <w:family w:val="swiss"/>
    <w:pitch w:val="variable"/>
    <w:sig w:usb0="20000287" w:usb1="00000003" w:usb2="00000000" w:usb3="00000000" w:csb0="0000019F" w:csb1="00000000"/>
    <w:embedRegular r:id="rId4" w:fontKey="{C08E310E-B6DE-4029-BFC5-426FE3D2CAF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17C0C"/>
    <w:multiLevelType w:val="multilevel"/>
    <w:tmpl w:val="495CB410"/>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319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66"/>
    <w:rsid w:val="000212F2"/>
    <w:rsid w:val="00411266"/>
    <w:rsid w:val="00A65E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17155-20C5-4F95-BE21-23C3749A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CA" w:eastAsia="en-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1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1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856"/>
    <w:rPr>
      <w:rFonts w:eastAsiaTheme="majorEastAsia" w:cstheme="majorBidi"/>
      <w:color w:val="272727" w:themeColor="text1" w:themeTint="D8"/>
    </w:rPr>
  </w:style>
  <w:style w:type="character" w:customStyle="1" w:styleId="TitleChar">
    <w:name w:val="Title Char"/>
    <w:basedOn w:val="DefaultParagraphFont"/>
    <w:link w:val="Title"/>
    <w:uiPriority w:val="10"/>
    <w:rsid w:val="00731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731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856"/>
    <w:pPr>
      <w:spacing w:before="160"/>
      <w:jc w:val="center"/>
    </w:pPr>
    <w:rPr>
      <w:i/>
      <w:iCs/>
      <w:color w:val="404040" w:themeColor="text1" w:themeTint="BF"/>
    </w:rPr>
  </w:style>
  <w:style w:type="character" w:customStyle="1" w:styleId="QuoteChar">
    <w:name w:val="Quote Char"/>
    <w:basedOn w:val="DefaultParagraphFont"/>
    <w:link w:val="Quote"/>
    <w:uiPriority w:val="29"/>
    <w:rsid w:val="00731856"/>
    <w:rPr>
      <w:i/>
      <w:iCs/>
      <w:color w:val="404040" w:themeColor="text1" w:themeTint="BF"/>
    </w:rPr>
  </w:style>
  <w:style w:type="paragraph" w:styleId="ListParagraph">
    <w:name w:val="List Paragraph"/>
    <w:basedOn w:val="Normal"/>
    <w:uiPriority w:val="34"/>
    <w:qFormat/>
    <w:rsid w:val="00731856"/>
    <w:pPr>
      <w:ind w:left="720"/>
      <w:contextualSpacing/>
    </w:pPr>
  </w:style>
  <w:style w:type="character" w:styleId="IntenseEmphasis">
    <w:name w:val="Intense Emphasis"/>
    <w:basedOn w:val="DefaultParagraphFont"/>
    <w:uiPriority w:val="21"/>
    <w:qFormat/>
    <w:rsid w:val="00731856"/>
    <w:rPr>
      <w:i/>
      <w:iCs/>
      <w:color w:val="0F4761" w:themeColor="accent1" w:themeShade="BF"/>
    </w:rPr>
  </w:style>
  <w:style w:type="paragraph" w:styleId="IntenseQuote">
    <w:name w:val="Intense Quote"/>
    <w:basedOn w:val="Normal"/>
    <w:next w:val="Normal"/>
    <w:link w:val="IntenseQuoteChar"/>
    <w:uiPriority w:val="30"/>
    <w:qFormat/>
    <w:rsid w:val="00731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856"/>
    <w:rPr>
      <w:i/>
      <w:iCs/>
      <w:color w:val="0F4761" w:themeColor="accent1" w:themeShade="BF"/>
    </w:rPr>
  </w:style>
  <w:style w:type="character" w:styleId="IntenseReference">
    <w:name w:val="Intense Reference"/>
    <w:basedOn w:val="DefaultParagraphFont"/>
    <w:uiPriority w:val="32"/>
    <w:qFormat/>
    <w:rsid w:val="007318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UDsKUOXORw5EGCkIZ/X+N+r1Xw==">CgMxLjA4AHIhMTl6Rm5XUmQxS2xQOGtaeGl6TlBzRF9iaU5fYkpPMXox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2557</Characters>
  <Application>Microsoft Office Word</Application>
  <DocSecurity>0</DocSecurity>
  <Lines>40</Lines>
  <Paragraphs>11</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Thompson</dc:creator>
  <cp:lastModifiedBy>Lindsay Thompson</cp:lastModifiedBy>
  <cp:revision>2</cp:revision>
  <dcterms:created xsi:type="dcterms:W3CDTF">2024-09-03T22:03:00Z</dcterms:created>
  <dcterms:modified xsi:type="dcterms:W3CDTF">2024-09-03T22:03:00Z</dcterms:modified>
</cp:coreProperties>
</file>